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hint="default" w:ascii="Calibri" w:hAnsi="Calibri"/>
          <w:b/>
          <w:bCs/>
          <w:sz w:val="22"/>
          <w:szCs w:val="22"/>
          <w:u w:val="single"/>
        </w:rPr>
        <w:t>PROSEL ESPECIAL VAGAS REMANESCENTES FORMA PARÁ/UEPA 2023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 __________________________________________________________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10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4tdqrVAAAACQEAAA8AAAAAAAAAAQAgAAAAIgAAAGRycy9kb3du&#10;cmV2LnhtbFBLAQIUABQAAAAIAIdO4kBiHXMLyQEAAL0DAAAOAAAAAAAAAAEAIAAAACQBAABkcnMv&#10;ZTJvRG9jLnhtbFBLBQYAAAAABgAGAFkBAAB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10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*Preencher, gerar em formato PDF e enviar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,</w:t>
      </w:r>
      <w:r>
        <w:rPr>
          <w:rFonts w:ascii="Calibri" w:hAnsi="Calibri" w:cs="Calibri"/>
          <w:sz w:val="22"/>
          <w:szCs w:val="22"/>
        </w:rPr>
        <w:t xml:space="preserve"> no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período previsto no edital, </w:t>
      </w:r>
      <w:r>
        <w:rPr>
          <w:rFonts w:ascii="Calibri" w:hAnsi="Calibri" w:cs="Calibri"/>
          <w:sz w:val="22"/>
          <w:szCs w:val="22"/>
        </w:rPr>
        <w:t>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Style w:val="11"/>
          <w:rFonts w:eastAsia="SimSun"/>
        </w:rPr>
        <w:t>formaparauepa@uepa.br</w:t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u w:val="none"/>
          <w:shd w:val="clear" w:fill="auto"/>
          <w:lang w:val="pt-BR"/>
        </w:rPr>
        <w:t xml:space="preserve"> podendo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 xml:space="preserve"> anexar comprovantes.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D44C5E"/>
    <w:rsid w:val="11D20D80"/>
    <w:rsid w:val="16A208E0"/>
    <w:rsid w:val="1B29728F"/>
    <w:rsid w:val="1D046455"/>
    <w:rsid w:val="1DD723ED"/>
    <w:rsid w:val="2EEB5001"/>
    <w:rsid w:val="4FFF11AD"/>
    <w:rsid w:val="579A693C"/>
    <w:rsid w:val="622B7516"/>
    <w:rsid w:val="7AF1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10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  <w:style w:type="character" w:customStyle="1" w:styleId="11">
    <w:name w:val="fontstyle01"/>
    <w:uiPriority w:val="0"/>
    <w:rPr>
      <w:rFonts w:ascii="Calibri" w:hAnsi="Calibri" w:cs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2023-01-24T20:59:11Z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5480DF49F5494FD1B467EECD75A6B181</vt:lpwstr>
  </property>
</Properties>
</file>