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50BEE" w14:textId="77777777" w:rsidR="0013191E" w:rsidRDefault="0013191E" w:rsidP="0013191E">
      <w:pPr>
        <w:spacing w:before="14"/>
        <w:ind w:left="1210" w:right="1212"/>
        <w:jc w:val="center"/>
        <w:rPr>
          <w:rFonts w:ascii="Times New Roman" w:hAnsi="Times New Roman"/>
          <w:sz w:val="16"/>
        </w:rPr>
      </w:pPr>
    </w:p>
    <w:p w14:paraId="38F790B6" w14:textId="77777777" w:rsidR="0013191E" w:rsidRDefault="0013191E" w:rsidP="0013191E">
      <w:pPr>
        <w:spacing w:before="14"/>
        <w:ind w:left="1210" w:right="1212"/>
        <w:jc w:val="center"/>
        <w:rPr>
          <w:rFonts w:ascii="Times New Roman" w:hAnsi="Times New Roman"/>
          <w:sz w:val="16"/>
        </w:rPr>
      </w:pPr>
      <w:r>
        <w:rPr>
          <w:noProof/>
          <w:sz w:val="20"/>
        </w:rPr>
        <w:drawing>
          <wp:anchor distT="0" distB="0" distL="0" distR="0" simplePos="0" relativeHeight="251659264" behindDoc="1" locked="0" layoutInCell="1" allowOverlap="1" wp14:anchorId="6013183B" wp14:editId="579583CC">
            <wp:simplePos x="0" y="0"/>
            <wp:positionH relativeFrom="margin">
              <wp:align>center</wp:align>
            </wp:positionH>
            <wp:positionV relativeFrom="page">
              <wp:posOffset>597535</wp:posOffset>
            </wp:positionV>
            <wp:extent cx="493229" cy="459740"/>
            <wp:effectExtent l="0" t="0" r="2540" b="0"/>
            <wp:wrapNone/>
            <wp:docPr id="78" name="Image 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 78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3229" cy="459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C777B80" w14:textId="77777777" w:rsidR="0013191E" w:rsidRDefault="0013191E" w:rsidP="0013191E">
      <w:pPr>
        <w:spacing w:before="14"/>
        <w:ind w:left="1210" w:right="1212"/>
        <w:jc w:val="center"/>
        <w:rPr>
          <w:rFonts w:ascii="Times New Roman" w:hAnsi="Times New Roman"/>
          <w:sz w:val="16"/>
        </w:rPr>
      </w:pPr>
    </w:p>
    <w:p w14:paraId="5EC987C2" w14:textId="77777777" w:rsidR="0013191E" w:rsidRDefault="0013191E" w:rsidP="0013191E">
      <w:pPr>
        <w:spacing w:before="14"/>
        <w:ind w:left="1210" w:right="1212"/>
        <w:jc w:val="center"/>
        <w:rPr>
          <w:rFonts w:ascii="Times New Roman" w:hAnsi="Times New Roman"/>
          <w:sz w:val="16"/>
        </w:rPr>
      </w:pPr>
    </w:p>
    <w:p w14:paraId="746A0865" w14:textId="77777777" w:rsidR="0013191E" w:rsidRDefault="0013191E" w:rsidP="0013191E">
      <w:pPr>
        <w:spacing w:before="14"/>
        <w:ind w:left="1210" w:right="1212"/>
        <w:jc w:val="center"/>
        <w:rPr>
          <w:rFonts w:ascii="Times New Roman" w:hAnsi="Times New Roman"/>
          <w:sz w:val="16"/>
        </w:rPr>
      </w:pPr>
    </w:p>
    <w:p w14:paraId="22D1129D" w14:textId="77777777" w:rsidR="0013191E" w:rsidRDefault="0013191E" w:rsidP="0013191E">
      <w:pPr>
        <w:spacing w:before="14"/>
        <w:ind w:left="1210" w:right="1212"/>
        <w:jc w:val="center"/>
        <w:rPr>
          <w:rFonts w:ascii="Times New Roman" w:hAnsi="Times New Roman"/>
          <w:spacing w:val="40"/>
          <w:sz w:val="16"/>
        </w:rPr>
      </w:pPr>
      <w:r>
        <w:rPr>
          <w:rFonts w:ascii="Times New Roman" w:hAnsi="Times New Roman"/>
          <w:sz w:val="16"/>
        </w:rPr>
        <w:t>UNIVERSIDADE</w:t>
      </w:r>
      <w:r>
        <w:rPr>
          <w:rFonts w:ascii="Times New Roman" w:hAnsi="Times New Roman"/>
          <w:spacing w:val="14"/>
          <w:sz w:val="16"/>
        </w:rPr>
        <w:t xml:space="preserve"> </w:t>
      </w:r>
      <w:r>
        <w:rPr>
          <w:rFonts w:ascii="Times New Roman" w:hAnsi="Times New Roman"/>
          <w:sz w:val="16"/>
        </w:rPr>
        <w:t>DO ESTADO</w:t>
      </w:r>
      <w:r>
        <w:rPr>
          <w:rFonts w:ascii="Times New Roman" w:hAnsi="Times New Roman"/>
          <w:spacing w:val="13"/>
          <w:sz w:val="16"/>
        </w:rPr>
        <w:t xml:space="preserve"> </w:t>
      </w:r>
      <w:r>
        <w:rPr>
          <w:rFonts w:ascii="Times New Roman" w:hAnsi="Times New Roman"/>
          <w:sz w:val="16"/>
        </w:rPr>
        <w:t>DO</w:t>
      </w:r>
      <w:r>
        <w:rPr>
          <w:rFonts w:ascii="Times New Roman" w:hAnsi="Times New Roman"/>
          <w:spacing w:val="17"/>
          <w:sz w:val="16"/>
        </w:rPr>
        <w:t xml:space="preserve"> </w:t>
      </w:r>
      <w:r>
        <w:rPr>
          <w:rFonts w:ascii="Times New Roman" w:hAnsi="Times New Roman"/>
          <w:sz w:val="16"/>
        </w:rPr>
        <w:t>PARÁ</w:t>
      </w:r>
    </w:p>
    <w:p w14:paraId="49C3D7B1" w14:textId="77777777" w:rsidR="0013191E" w:rsidRDefault="0013191E" w:rsidP="0013191E">
      <w:pPr>
        <w:spacing w:before="1"/>
        <w:ind w:left="1211" w:right="1212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CENTRO</w:t>
      </w:r>
      <w:r>
        <w:rPr>
          <w:rFonts w:ascii="Times New Roman" w:hAnsi="Times New Roman"/>
          <w:spacing w:val="-10"/>
          <w:sz w:val="16"/>
        </w:rPr>
        <w:t xml:space="preserve"> </w:t>
      </w:r>
      <w:r>
        <w:rPr>
          <w:rFonts w:ascii="Times New Roman" w:hAnsi="Times New Roman"/>
          <w:sz w:val="16"/>
        </w:rPr>
        <w:t>DE</w:t>
      </w:r>
      <w:r>
        <w:rPr>
          <w:rFonts w:ascii="Times New Roman" w:hAnsi="Times New Roman"/>
          <w:spacing w:val="-10"/>
          <w:sz w:val="16"/>
        </w:rPr>
        <w:t xml:space="preserve"> </w:t>
      </w:r>
      <w:r>
        <w:rPr>
          <w:rFonts w:ascii="Times New Roman" w:hAnsi="Times New Roman"/>
          <w:sz w:val="16"/>
        </w:rPr>
        <w:t>CIÊNCIAS</w:t>
      </w:r>
      <w:r>
        <w:rPr>
          <w:rFonts w:ascii="Times New Roman" w:hAnsi="Times New Roman"/>
          <w:spacing w:val="-10"/>
          <w:sz w:val="16"/>
        </w:rPr>
        <w:t xml:space="preserve"> </w:t>
      </w:r>
      <w:r>
        <w:rPr>
          <w:rFonts w:ascii="Times New Roman" w:hAnsi="Times New Roman"/>
          <w:sz w:val="16"/>
        </w:rPr>
        <w:t>BIOLÓGICAS</w:t>
      </w:r>
      <w:r>
        <w:rPr>
          <w:rFonts w:ascii="Times New Roman" w:hAnsi="Times New Roman"/>
          <w:spacing w:val="-10"/>
          <w:sz w:val="16"/>
        </w:rPr>
        <w:t xml:space="preserve"> </w:t>
      </w:r>
      <w:r>
        <w:rPr>
          <w:rFonts w:ascii="Times New Roman" w:hAnsi="Times New Roman"/>
          <w:sz w:val="16"/>
        </w:rPr>
        <w:t>E</w:t>
      </w:r>
      <w:r>
        <w:rPr>
          <w:rFonts w:ascii="Times New Roman" w:hAnsi="Times New Roman"/>
          <w:spacing w:val="-10"/>
          <w:sz w:val="16"/>
        </w:rPr>
        <w:t xml:space="preserve"> </w:t>
      </w:r>
      <w:r>
        <w:rPr>
          <w:rFonts w:ascii="Times New Roman" w:hAnsi="Times New Roman"/>
          <w:sz w:val="16"/>
        </w:rPr>
        <w:t>DA</w:t>
      </w:r>
      <w:r>
        <w:rPr>
          <w:rFonts w:ascii="Times New Roman" w:hAnsi="Times New Roman"/>
          <w:spacing w:val="-10"/>
          <w:sz w:val="16"/>
        </w:rPr>
        <w:t xml:space="preserve"> </w:t>
      </w:r>
      <w:r>
        <w:rPr>
          <w:rFonts w:ascii="Times New Roman" w:hAnsi="Times New Roman"/>
          <w:spacing w:val="-2"/>
          <w:sz w:val="16"/>
        </w:rPr>
        <w:t>SAÚDE</w:t>
      </w:r>
    </w:p>
    <w:p w14:paraId="79368627" w14:textId="77777777" w:rsidR="0013191E" w:rsidRDefault="0013191E" w:rsidP="0013191E">
      <w:pPr>
        <w:spacing w:before="1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COMISSÃO</w:t>
      </w:r>
      <w:r>
        <w:rPr>
          <w:rFonts w:ascii="Times New Roman" w:hAnsi="Times New Roman"/>
          <w:spacing w:val="-10"/>
          <w:sz w:val="16"/>
        </w:rPr>
        <w:t xml:space="preserve"> </w:t>
      </w:r>
      <w:r>
        <w:rPr>
          <w:rFonts w:ascii="Times New Roman" w:hAnsi="Times New Roman"/>
          <w:sz w:val="16"/>
        </w:rPr>
        <w:t>DE</w:t>
      </w:r>
      <w:r>
        <w:rPr>
          <w:rFonts w:ascii="Times New Roman" w:hAnsi="Times New Roman"/>
          <w:spacing w:val="14"/>
          <w:sz w:val="16"/>
        </w:rPr>
        <w:t xml:space="preserve"> </w:t>
      </w:r>
      <w:r>
        <w:rPr>
          <w:rFonts w:ascii="Times New Roman" w:hAnsi="Times New Roman"/>
          <w:sz w:val="16"/>
        </w:rPr>
        <w:t>RESIDÊNCIA</w:t>
      </w:r>
      <w:r>
        <w:rPr>
          <w:rFonts w:ascii="Times New Roman" w:hAnsi="Times New Roman"/>
          <w:spacing w:val="18"/>
          <w:sz w:val="16"/>
        </w:rPr>
        <w:t xml:space="preserve"> </w:t>
      </w:r>
      <w:r>
        <w:rPr>
          <w:rFonts w:ascii="Times New Roman" w:hAnsi="Times New Roman"/>
          <w:sz w:val="16"/>
        </w:rPr>
        <w:t>MULTIPROFISSIONAL</w:t>
      </w:r>
      <w:r>
        <w:rPr>
          <w:rFonts w:ascii="Times New Roman" w:hAnsi="Times New Roman"/>
          <w:spacing w:val="20"/>
          <w:sz w:val="16"/>
        </w:rPr>
        <w:t xml:space="preserve"> </w:t>
      </w:r>
      <w:r>
        <w:rPr>
          <w:rFonts w:ascii="Times New Roman" w:hAnsi="Times New Roman"/>
          <w:sz w:val="16"/>
        </w:rPr>
        <w:t>EM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rFonts w:ascii="Times New Roman" w:hAnsi="Times New Roman"/>
          <w:sz w:val="16"/>
        </w:rPr>
        <w:t>SAÚDE</w:t>
      </w:r>
      <w:r>
        <w:rPr>
          <w:rFonts w:ascii="Times New Roman" w:hAnsi="Times New Roman"/>
          <w:spacing w:val="-8"/>
          <w:sz w:val="16"/>
        </w:rPr>
        <w:t xml:space="preserve"> </w:t>
      </w:r>
      <w:r>
        <w:rPr>
          <w:rFonts w:ascii="Times New Roman" w:hAnsi="Times New Roman"/>
          <w:sz w:val="16"/>
        </w:rPr>
        <w:t>–</w:t>
      </w:r>
      <w:r>
        <w:rPr>
          <w:rFonts w:ascii="Times New Roman" w:hAnsi="Times New Roman"/>
          <w:spacing w:val="-10"/>
          <w:sz w:val="16"/>
        </w:rPr>
        <w:t xml:space="preserve"> </w:t>
      </w:r>
      <w:r>
        <w:rPr>
          <w:rFonts w:ascii="Times New Roman" w:hAnsi="Times New Roman"/>
          <w:sz w:val="16"/>
        </w:rPr>
        <w:t>COREMU</w:t>
      </w:r>
      <w:r>
        <w:rPr>
          <w:rFonts w:ascii="Times New Roman" w:hAnsi="Times New Roman"/>
          <w:spacing w:val="-9"/>
          <w:sz w:val="16"/>
        </w:rPr>
        <w:t xml:space="preserve"> </w:t>
      </w:r>
      <w:r>
        <w:rPr>
          <w:rFonts w:ascii="Times New Roman" w:hAnsi="Times New Roman"/>
          <w:sz w:val="16"/>
        </w:rPr>
        <w:t>/</w:t>
      </w:r>
      <w:r>
        <w:rPr>
          <w:rFonts w:ascii="Times New Roman" w:hAnsi="Times New Roman"/>
          <w:spacing w:val="-8"/>
          <w:sz w:val="16"/>
        </w:rPr>
        <w:t xml:space="preserve"> </w:t>
      </w:r>
      <w:r>
        <w:rPr>
          <w:rFonts w:ascii="Times New Roman" w:hAnsi="Times New Roman"/>
          <w:spacing w:val="-4"/>
          <w:sz w:val="16"/>
        </w:rPr>
        <w:t>UEPA</w:t>
      </w:r>
    </w:p>
    <w:p w14:paraId="3BC572BD" w14:textId="77777777" w:rsidR="00750108" w:rsidRDefault="00750108"/>
    <w:p w14:paraId="20CF9E25" w14:textId="77777777" w:rsidR="0013191E" w:rsidRDefault="0013191E" w:rsidP="0013191E">
      <w:pPr>
        <w:ind w:left="1106" w:right="1106"/>
        <w:jc w:val="center"/>
        <w:rPr>
          <w:rFonts w:ascii="Arial" w:hAnsi="Arial"/>
          <w:b/>
          <w:spacing w:val="-4"/>
        </w:rPr>
      </w:pPr>
      <w:r>
        <w:rPr>
          <w:rFonts w:ascii="Arial" w:hAnsi="Arial"/>
          <w:b/>
        </w:rPr>
        <w:t>EDITAL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117/2025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–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  <w:spacing w:val="-4"/>
        </w:rPr>
        <w:t>UEPA</w:t>
      </w:r>
    </w:p>
    <w:p w14:paraId="57F2B0FB" w14:textId="77777777" w:rsidR="0013191E" w:rsidRPr="0013191E" w:rsidRDefault="0013191E" w:rsidP="0013191E">
      <w:pPr>
        <w:ind w:left="1106" w:right="1106"/>
        <w:jc w:val="center"/>
        <w:rPr>
          <w:rFonts w:ascii="Arial" w:hAnsi="Arial"/>
          <w:b/>
        </w:rPr>
      </w:pPr>
      <w:r>
        <w:t>PROCESSO</w:t>
      </w:r>
      <w:r>
        <w:rPr>
          <w:spacing w:val="-7"/>
        </w:rPr>
        <w:t xml:space="preserve"> </w:t>
      </w:r>
      <w:r>
        <w:t>SELETIVO</w:t>
      </w:r>
      <w:r>
        <w:rPr>
          <w:spacing w:val="-12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RESIDÊNCIA</w:t>
      </w:r>
      <w:r>
        <w:rPr>
          <w:spacing w:val="-10"/>
        </w:rPr>
        <w:t xml:space="preserve"> </w:t>
      </w:r>
      <w:r>
        <w:t>MULTIPROFISSIONAL</w:t>
      </w:r>
      <w:r>
        <w:rPr>
          <w:spacing w:val="-4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EM</w:t>
      </w:r>
      <w:r>
        <w:rPr>
          <w:spacing w:val="-12"/>
        </w:rPr>
        <w:t xml:space="preserve"> </w:t>
      </w:r>
      <w:r>
        <w:t>ÁREA PROFISSIONAL EM SAÚDE – 2026</w:t>
      </w:r>
    </w:p>
    <w:p w14:paraId="147C6839" w14:textId="77777777" w:rsidR="0013191E" w:rsidRDefault="0013191E" w:rsidP="0013191E">
      <w:pPr>
        <w:spacing w:line="482" w:lineRule="auto"/>
        <w:ind w:right="2866"/>
        <w:rPr>
          <w:rFonts w:ascii="Arial" w:hAnsi="Arial"/>
          <w:b/>
          <w:sz w:val="21"/>
        </w:rPr>
      </w:pPr>
    </w:p>
    <w:p w14:paraId="03B720C9" w14:textId="77777777" w:rsidR="0013191E" w:rsidRDefault="0013191E" w:rsidP="0013191E">
      <w:pPr>
        <w:spacing w:line="482" w:lineRule="auto"/>
        <w:ind w:left="3745" w:right="2866" w:hanging="651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TERMO DE COMPROMISSO DO RESIDENTE</w:t>
      </w:r>
    </w:p>
    <w:p w14:paraId="23717CD6" w14:textId="77777777" w:rsidR="0013191E" w:rsidRDefault="0013191E" w:rsidP="0013191E">
      <w:pPr>
        <w:tabs>
          <w:tab w:val="left" w:pos="7021"/>
          <w:tab w:val="left" w:pos="7388"/>
          <w:tab w:val="left" w:pos="9983"/>
          <w:tab w:val="left" w:pos="11085"/>
        </w:tabs>
        <w:ind w:left="139" w:right="131"/>
        <w:jc w:val="both"/>
        <w:rPr>
          <w:sz w:val="21"/>
        </w:rPr>
      </w:pPr>
      <w:r>
        <w:rPr>
          <w:sz w:val="21"/>
        </w:rPr>
        <w:t xml:space="preserve">Eu, </w:t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</w:rPr>
        <w:t xml:space="preserve">, profissão </w:t>
      </w:r>
      <w:r>
        <w:rPr>
          <w:sz w:val="21"/>
          <w:u w:val="single"/>
        </w:rPr>
        <w:tab/>
      </w:r>
      <w:r>
        <w:rPr>
          <w:sz w:val="21"/>
          <w:u w:val="single"/>
        </w:rPr>
        <w:t>__</w:t>
      </w:r>
      <w:r>
        <w:rPr>
          <w:sz w:val="21"/>
        </w:rPr>
        <w:t>, abaixo assinado (a), inscrito (a) no curso de Residência</w:t>
      </w:r>
      <w:r>
        <w:rPr>
          <w:spacing w:val="40"/>
          <w:sz w:val="21"/>
        </w:rPr>
        <w:t xml:space="preserve"> </w:t>
      </w:r>
      <w:r>
        <w:rPr>
          <w:sz w:val="21"/>
        </w:rPr>
        <w:t>em Área Profissional em Saúde da Universidade do Estado do Pará – UEPA, na área de concentração:</w:t>
      </w:r>
      <w:r>
        <w:rPr>
          <w:spacing w:val="277"/>
          <w:sz w:val="21"/>
        </w:rPr>
        <w:t xml:space="preserve"> </w:t>
      </w:r>
      <w:r>
        <w:rPr>
          <w:sz w:val="21"/>
          <w:u w:val="single"/>
        </w:rPr>
        <w:tab/>
      </w:r>
      <w:r>
        <w:rPr>
          <w:sz w:val="21"/>
          <w:u w:val="single"/>
        </w:rPr>
        <w:t>___________</w:t>
      </w:r>
      <w:r>
        <w:rPr>
          <w:sz w:val="21"/>
        </w:rPr>
        <w:t>,</w:t>
      </w:r>
      <w:r>
        <w:rPr>
          <w:spacing w:val="80"/>
          <w:sz w:val="21"/>
        </w:rPr>
        <w:t xml:space="preserve">  </w:t>
      </w:r>
      <w:r>
        <w:rPr>
          <w:sz w:val="21"/>
        </w:rPr>
        <w:t>no</w:t>
      </w:r>
      <w:r>
        <w:rPr>
          <w:spacing w:val="80"/>
          <w:sz w:val="21"/>
        </w:rPr>
        <w:t xml:space="preserve">  </w:t>
      </w:r>
      <w:r>
        <w:rPr>
          <w:sz w:val="21"/>
        </w:rPr>
        <w:t>ano</w:t>
      </w:r>
      <w:r>
        <w:rPr>
          <w:spacing w:val="80"/>
          <w:sz w:val="21"/>
        </w:rPr>
        <w:t xml:space="preserve">  </w:t>
      </w:r>
      <w:r>
        <w:rPr>
          <w:sz w:val="21"/>
        </w:rPr>
        <w:t>de</w:t>
      </w:r>
      <w:r>
        <w:rPr>
          <w:spacing w:val="280"/>
          <w:sz w:val="21"/>
        </w:rPr>
        <w:t xml:space="preserve"> 2026</w:t>
      </w:r>
      <w:r>
        <w:rPr>
          <w:sz w:val="21"/>
        </w:rPr>
        <w:t>,</w:t>
      </w:r>
      <w:r>
        <w:rPr>
          <w:spacing w:val="80"/>
          <w:sz w:val="21"/>
        </w:rPr>
        <w:t xml:space="preserve">  </w:t>
      </w:r>
      <w:r>
        <w:rPr>
          <w:sz w:val="21"/>
        </w:rPr>
        <w:t>Município</w:t>
      </w:r>
      <w:r>
        <w:rPr>
          <w:spacing w:val="80"/>
          <w:sz w:val="21"/>
        </w:rPr>
        <w:t xml:space="preserve">  </w:t>
      </w:r>
      <w:r>
        <w:rPr>
          <w:sz w:val="21"/>
        </w:rPr>
        <w:t>de</w:t>
      </w:r>
      <w:r>
        <w:rPr>
          <w:sz w:val="21"/>
        </w:rPr>
        <w:t xml:space="preserve"> _______________________________</w:t>
      </w:r>
      <w:r>
        <w:rPr>
          <w:sz w:val="21"/>
        </w:rPr>
        <w:t xml:space="preserve">, com bolsa financiadas pelo Ministério da Saúde; declaro ter </w:t>
      </w:r>
      <w:r>
        <w:rPr>
          <w:b/>
          <w:sz w:val="21"/>
        </w:rPr>
        <w:t xml:space="preserve">ciência </w:t>
      </w:r>
      <w:r>
        <w:rPr>
          <w:sz w:val="21"/>
        </w:rPr>
        <w:t>sobre as resoluções da CNRMS</w:t>
      </w:r>
      <w:r>
        <w:rPr>
          <w:spacing w:val="40"/>
          <w:sz w:val="21"/>
        </w:rPr>
        <w:t xml:space="preserve"> </w:t>
      </w:r>
      <w:r>
        <w:rPr>
          <w:sz w:val="21"/>
        </w:rPr>
        <w:t>e</w:t>
      </w:r>
      <w:r>
        <w:rPr>
          <w:spacing w:val="40"/>
          <w:sz w:val="21"/>
        </w:rPr>
        <w:t xml:space="preserve"> </w:t>
      </w:r>
      <w:r>
        <w:rPr>
          <w:sz w:val="21"/>
        </w:rPr>
        <w:t>termos</w:t>
      </w:r>
      <w:r>
        <w:rPr>
          <w:spacing w:val="40"/>
          <w:sz w:val="21"/>
        </w:rPr>
        <w:t xml:space="preserve"> </w:t>
      </w:r>
      <w:r>
        <w:rPr>
          <w:sz w:val="21"/>
        </w:rPr>
        <w:t>instituídos</w:t>
      </w:r>
      <w:r>
        <w:rPr>
          <w:spacing w:val="40"/>
          <w:sz w:val="21"/>
        </w:rPr>
        <w:t xml:space="preserve"> </w:t>
      </w:r>
      <w:r>
        <w:rPr>
          <w:sz w:val="21"/>
        </w:rPr>
        <w:t>pelo</w:t>
      </w:r>
      <w:r>
        <w:rPr>
          <w:spacing w:val="40"/>
          <w:sz w:val="21"/>
        </w:rPr>
        <w:t xml:space="preserve"> </w:t>
      </w:r>
      <w:r>
        <w:rPr>
          <w:sz w:val="21"/>
        </w:rPr>
        <w:t>edital</w:t>
      </w:r>
      <w:r>
        <w:rPr>
          <w:spacing w:val="40"/>
          <w:sz w:val="21"/>
        </w:rPr>
        <w:t xml:space="preserve"> </w:t>
      </w:r>
      <w:r>
        <w:rPr>
          <w:sz w:val="21"/>
        </w:rPr>
        <w:t>de</w:t>
      </w:r>
      <w:r>
        <w:rPr>
          <w:spacing w:val="40"/>
          <w:sz w:val="21"/>
        </w:rPr>
        <w:t xml:space="preserve"> </w:t>
      </w:r>
      <w:r>
        <w:rPr>
          <w:sz w:val="21"/>
        </w:rPr>
        <w:t>seleção</w:t>
      </w:r>
      <w:r>
        <w:rPr>
          <w:spacing w:val="40"/>
          <w:sz w:val="21"/>
        </w:rPr>
        <w:t xml:space="preserve"> </w:t>
      </w:r>
      <w:r>
        <w:rPr>
          <w:sz w:val="21"/>
        </w:rPr>
        <w:t>da</w:t>
      </w:r>
      <w:r>
        <w:rPr>
          <w:spacing w:val="40"/>
          <w:sz w:val="21"/>
        </w:rPr>
        <w:t xml:space="preserve"> </w:t>
      </w:r>
      <w:r>
        <w:rPr>
          <w:sz w:val="21"/>
        </w:rPr>
        <w:t>residência</w:t>
      </w:r>
      <w:r>
        <w:rPr>
          <w:spacing w:val="40"/>
          <w:sz w:val="21"/>
        </w:rPr>
        <w:t xml:space="preserve"> </w:t>
      </w:r>
      <w:r>
        <w:rPr>
          <w:sz w:val="21"/>
        </w:rPr>
        <w:t>da</w:t>
      </w:r>
      <w:r>
        <w:rPr>
          <w:spacing w:val="40"/>
          <w:sz w:val="21"/>
        </w:rPr>
        <w:t xml:space="preserve"> </w:t>
      </w:r>
      <w:r>
        <w:rPr>
          <w:sz w:val="21"/>
        </w:rPr>
        <w:t>UEPA</w:t>
      </w:r>
      <w:r>
        <w:rPr>
          <w:spacing w:val="40"/>
          <w:sz w:val="21"/>
        </w:rPr>
        <w:t xml:space="preserve"> </w:t>
      </w:r>
      <w:r>
        <w:rPr>
          <w:sz w:val="21"/>
        </w:rPr>
        <w:t>Nº</w:t>
      </w:r>
      <w:r>
        <w:rPr>
          <w:spacing w:val="38"/>
          <w:sz w:val="21"/>
        </w:rPr>
        <w:t xml:space="preserve"> </w:t>
      </w:r>
      <w:r>
        <w:rPr>
          <w:rFonts w:ascii="Arial" w:hAnsi="Arial"/>
          <w:b/>
        </w:rPr>
        <w:t>117/2025</w:t>
      </w:r>
      <w:r>
        <w:rPr>
          <w:sz w:val="21"/>
        </w:rPr>
        <w:t>, em consonância com o regimento da COREMU/CCBS/UEPA, conforme discriminado abaixo.</w:t>
      </w:r>
    </w:p>
    <w:p w14:paraId="53CEF1F6" w14:textId="77777777" w:rsidR="0013191E" w:rsidRDefault="0013191E" w:rsidP="0013191E">
      <w:pPr>
        <w:pStyle w:val="Corpodetexto"/>
        <w:ind w:left="139" w:right="129"/>
        <w:jc w:val="both"/>
        <w:rPr>
          <w:rFonts w:ascii="Calibri" w:hAnsi="Calibri"/>
        </w:rPr>
      </w:pPr>
    </w:p>
    <w:p w14:paraId="45254A80" w14:textId="77777777" w:rsidR="0013191E" w:rsidRDefault="0013191E" w:rsidP="0013191E">
      <w:pPr>
        <w:pStyle w:val="Corpodetexto"/>
        <w:ind w:left="139" w:right="129"/>
        <w:jc w:val="both"/>
        <w:rPr>
          <w:rFonts w:ascii="Calibri" w:hAnsi="Calibri"/>
        </w:rPr>
      </w:pPr>
      <w:r>
        <w:rPr>
          <w:rFonts w:ascii="Calibri" w:hAnsi="Calibri"/>
        </w:rPr>
        <w:t xml:space="preserve">Reconhecer que o referido programa confere uma formação de ensino em serviço, com carga horária total de prática de 80% e teórica de 20%, com compromisso de contribuir com as diretrizes previstas no projeto pedagógico do programa, bem como </w:t>
      </w:r>
      <w:r>
        <w:rPr>
          <w:rFonts w:ascii="Calibri" w:hAnsi="Calibri"/>
          <w:color w:val="000008"/>
        </w:rPr>
        <w:t xml:space="preserve">atuar em diversos cenários do Sistema Único de Saúde – SUS, considerando as redes de atenção em saúde em baixa, média e alta </w:t>
      </w:r>
      <w:r>
        <w:rPr>
          <w:rFonts w:ascii="Calibri" w:hAnsi="Calibri"/>
          <w:color w:val="000008"/>
          <w:spacing w:val="-2"/>
        </w:rPr>
        <w:t>complexidade.</w:t>
      </w:r>
    </w:p>
    <w:p w14:paraId="42A7EC10" w14:textId="77777777" w:rsidR="0013191E" w:rsidRDefault="0013191E" w:rsidP="0013191E">
      <w:pPr>
        <w:pStyle w:val="Corpodetexto"/>
        <w:spacing w:line="237" w:lineRule="auto"/>
        <w:ind w:left="139" w:right="130"/>
        <w:jc w:val="both"/>
        <w:rPr>
          <w:rFonts w:ascii="Calibri" w:hAnsi="Calibri"/>
        </w:rPr>
      </w:pPr>
    </w:p>
    <w:p w14:paraId="3F17FA4E" w14:textId="77777777" w:rsidR="0013191E" w:rsidRDefault="0013191E" w:rsidP="0013191E">
      <w:pPr>
        <w:pStyle w:val="Corpodetexto"/>
        <w:spacing w:line="237" w:lineRule="auto"/>
        <w:ind w:left="139" w:right="130"/>
        <w:jc w:val="both"/>
        <w:rPr>
          <w:rFonts w:ascii="Calibri" w:hAnsi="Calibri"/>
        </w:rPr>
      </w:pPr>
      <w:r>
        <w:rPr>
          <w:rFonts w:ascii="Calibri" w:hAnsi="Calibri"/>
        </w:rPr>
        <w:t>Para obter a certificação o residente deverá participar das atividades da residência considerando o percentual de frequência de 100% para as atividades práticas e teórico-práticas e no mínimo de 85% para atividades teóricas;</w:t>
      </w:r>
      <w:r>
        <w:rPr>
          <w:rFonts w:ascii="Calibri" w:hAnsi="Calibri"/>
        </w:rPr>
        <w:t xml:space="preserve"> c</w:t>
      </w:r>
      <w:r>
        <w:rPr>
          <w:rFonts w:ascii="Calibri" w:hAnsi="Calibri"/>
        </w:rPr>
        <w:t>umprir 60 horas semanais de atividades, incluindo atividades de reposição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 xml:space="preserve">ou plantão em feriados e pontos facultativos a fim de atingir a carga horária mínima para a formação e conclusão no curso - </w:t>
      </w:r>
      <w:r>
        <w:rPr>
          <w:rFonts w:ascii="Calibri" w:hAnsi="Calibri"/>
          <w:color w:val="282325"/>
        </w:rPr>
        <w:t xml:space="preserve">Resolução </w:t>
      </w:r>
      <w:r>
        <w:rPr>
          <w:rFonts w:ascii="Calibri" w:hAnsi="Calibri"/>
        </w:rPr>
        <w:t xml:space="preserve">CNRMS Nº </w:t>
      </w:r>
      <w:r>
        <w:rPr>
          <w:rFonts w:ascii="Calibri" w:hAnsi="Calibri"/>
          <w:color w:val="282325"/>
        </w:rPr>
        <w:t xml:space="preserve">5, de 7 de Novembro de 2014, </w:t>
      </w:r>
      <w:r>
        <w:rPr>
          <w:rFonts w:ascii="Calibri" w:hAnsi="Calibri"/>
          <w:color w:val="2C2B2C"/>
        </w:rPr>
        <w:t>que dispõe sobre a duração e a carga horária dos programas de Residência em Área Profissional da Saúde nas modalidades multiprofissional e uniprofissional e sobre a avaliação e a frequência dos profissionais da saúde residentes.</w:t>
      </w:r>
    </w:p>
    <w:p w14:paraId="15EA49AC" w14:textId="77777777" w:rsidR="0013191E" w:rsidRDefault="0013191E" w:rsidP="0013191E">
      <w:pPr>
        <w:pStyle w:val="Corpodetexto"/>
        <w:ind w:left="139"/>
        <w:rPr>
          <w:rFonts w:ascii="Calibri" w:hAnsi="Calibri"/>
        </w:rPr>
      </w:pPr>
    </w:p>
    <w:p w14:paraId="5818FBF6" w14:textId="77777777" w:rsidR="0013191E" w:rsidRDefault="0013191E" w:rsidP="0013191E">
      <w:pPr>
        <w:pStyle w:val="Corpodetexto"/>
        <w:ind w:left="139"/>
        <w:jc w:val="both"/>
        <w:rPr>
          <w:rFonts w:ascii="Calibri" w:hAnsi="Calibri"/>
        </w:rPr>
      </w:pPr>
      <w:r>
        <w:rPr>
          <w:rFonts w:ascii="Calibri" w:hAnsi="Calibri"/>
        </w:rPr>
        <w:t>Conhecer e</w:t>
      </w:r>
      <w:r>
        <w:rPr>
          <w:rFonts w:ascii="Calibri" w:hAnsi="Calibri"/>
          <w:spacing w:val="15"/>
        </w:rPr>
        <w:t xml:space="preserve"> </w:t>
      </w:r>
      <w:r>
        <w:rPr>
          <w:rFonts w:ascii="Calibri" w:hAnsi="Calibri"/>
        </w:rPr>
        <w:t>atender</w:t>
      </w:r>
      <w:r>
        <w:rPr>
          <w:rFonts w:ascii="Calibri" w:hAnsi="Calibri"/>
          <w:spacing w:val="14"/>
        </w:rPr>
        <w:t xml:space="preserve"> </w:t>
      </w:r>
      <w:r>
        <w:rPr>
          <w:rFonts w:ascii="Calibri" w:hAnsi="Calibri"/>
        </w:rPr>
        <w:t>ao</w:t>
      </w:r>
      <w:r>
        <w:rPr>
          <w:rFonts w:ascii="Calibri" w:hAnsi="Calibri"/>
          <w:spacing w:val="17"/>
        </w:rPr>
        <w:t xml:space="preserve"> </w:t>
      </w:r>
      <w:r>
        <w:rPr>
          <w:rFonts w:ascii="Calibri" w:hAnsi="Calibri"/>
        </w:rPr>
        <w:t>disposto</w:t>
      </w:r>
      <w:r>
        <w:rPr>
          <w:rFonts w:ascii="Calibri" w:hAnsi="Calibri"/>
          <w:spacing w:val="17"/>
        </w:rPr>
        <w:t xml:space="preserve"> </w:t>
      </w:r>
      <w:r>
        <w:rPr>
          <w:rFonts w:ascii="Calibri" w:hAnsi="Calibri"/>
        </w:rPr>
        <w:t>na</w:t>
      </w:r>
      <w:r>
        <w:rPr>
          <w:rFonts w:ascii="Calibri" w:hAnsi="Calibri"/>
          <w:spacing w:val="19"/>
        </w:rPr>
        <w:t xml:space="preserve"> </w:t>
      </w:r>
      <w:r>
        <w:rPr>
          <w:rFonts w:ascii="Calibri" w:hAnsi="Calibri"/>
        </w:rPr>
        <w:t>Resolução</w:t>
      </w:r>
      <w:r>
        <w:rPr>
          <w:rFonts w:ascii="Calibri" w:hAnsi="Calibri"/>
          <w:spacing w:val="16"/>
        </w:rPr>
        <w:t xml:space="preserve"> </w:t>
      </w:r>
      <w:r>
        <w:rPr>
          <w:rFonts w:ascii="Calibri" w:hAnsi="Calibri"/>
        </w:rPr>
        <w:t>CNRMS</w:t>
      </w:r>
      <w:r>
        <w:rPr>
          <w:rFonts w:ascii="Calibri" w:hAnsi="Calibri"/>
          <w:spacing w:val="13"/>
        </w:rPr>
        <w:t xml:space="preserve"> </w:t>
      </w:r>
      <w:r>
        <w:rPr>
          <w:rFonts w:ascii="Calibri" w:hAnsi="Calibri"/>
        </w:rPr>
        <w:t>nº</w:t>
      </w:r>
      <w:r>
        <w:rPr>
          <w:rFonts w:ascii="Calibri" w:hAnsi="Calibri"/>
          <w:spacing w:val="16"/>
        </w:rPr>
        <w:t xml:space="preserve"> </w:t>
      </w:r>
      <w:r>
        <w:rPr>
          <w:rFonts w:ascii="Calibri" w:hAnsi="Calibri"/>
        </w:rPr>
        <w:t>1,</w:t>
      </w:r>
      <w:r>
        <w:rPr>
          <w:rFonts w:ascii="Calibri" w:hAnsi="Calibri"/>
          <w:spacing w:val="14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16"/>
        </w:rPr>
        <w:t xml:space="preserve"> </w:t>
      </w:r>
      <w:r>
        <w:rPr>
          <w:rFonts w:ascii="Calibri" w:hAnsi="Calibri"/>
        </w:rPr>
        <w:t>27</w:t>
      </w:r>
      <w:r>
        <w:rPr>
          <w:rFonts w:ascii="Calibri" w:hAnsi="Calibri"/>
          <w:spacing w:val="19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12"/>
        </w:rPr>
        <w:t xml:space="preserve"> </w:t>
      </w:r>
      <w:r>
        <w:rPr>
          <w:rFonts w:ascii="Calibri" w:hAnsi="Calibri"/>
        </w:rPr>
        <w:t>dezembro</w:t>
      </w:r>
      <w:r>
        <w:rPr>
          <w:rFonts w:ascii="Calibri" w:hAnsi="Calibri"/>
          <w:spacing w:val="15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19"/>
        </w:rPr>
        <w:t xml:space="preserve"> </w:t>
      </w:r>
      <w:r>
        <w:rPr>
          <w:rFonts w:ascii="Calibri" w:hAnsi="Calibri"/>
        </w:rPr>
        <w:t>2017</w:t>
      </w:r>
      <w:r>
        <w:rPr>
          <w:rFonts w:ascii="Calibri" w:hAnsi="Calibri"/>
          <w:spacing w:val="15"/>
        </w:rPr>
        <w:t xml:space="preserve"> </w:t>
      </w:r>
      <w:r>
        <w:rPr>
          <w:rFonts w:ascii="Calibri" w:hAnsi="Calibri"/>
        </w:rPr>
        <w:t>no</w:t>
      </w:r>
      <w:r>
        <w:rPr>
          <w:rFonts w:ascii="Calibri" w:hAnsi="Calibri"/>
          <w:spacing w:val="17"/>
        </w:rPr>
        <w:t xml:space="preserve"> </w:t>
      </w:r>
      <w:r>
        <w:rPr>
          <w:rFonts w:ascii="Calibri" w:hAnsi="Calibri"/>
        </w:rPr>
        <w:t>que</w:t>
      </w:r>
      <w:r>
        <w:rPr>
          <w:rFonts w:ascii="Calibri" w:hAnsi="Calibri"/>
          <w:spacing w:val="16"/>
        </w:rPr>
        <w:t xml:space="preserve"> </w:t>
      </w:r>
      <w:r>
        <w:rPr>
          <w:rFonts w:ascii="Calibri" w:hAnsi="Calibri"/>
        </w:rPr>
        <w:t>se</w:t>
      </w:r>
      <w:r>
        <w:rPr>
          <w:rFonts w:ascii="Calibri" w:hAnsi="Calibri"/>
          <w:spacing w:val="14"/>
        </w:rPr>
        <w:t xml:space="preserve"> </w:t>
      </w:r>
      <w:r>
        <w:rPr>
          <w:rFonts w:ascii="Calibri" w:hAnsi="Calibri"/>
        </w:rPr>
        <w:t>refere aos</w:t>
      </w:r>
      <w:r>
        <w:rPr>
          <w:rFonts w:ascii="Calibri" w:hAnsi="Calibri"/>
          <w:spacing w:val="14"/>
        </w:rPr>
        <w:t xml:space="preserve"> </w:t>
      </w:r>
      <w:r>
        <w:rPr>
          <w:rFonts w:ascii="Calibri" w:hAnsi="Calibri"/>
        </w:rPr>
        <w:t>artigos</w:t>
      </w:r>
      <w:r>
        <w:rPr>
          <w:rFonts w:ascii="Calibri" w:hAnsi="Calibri"/>
          <w:spacing w:val="13"/>
        </w:rPr>
        <w:t xml:space="preserve"> </w:t>
      </w:r>
      <w:r>
        <w:rPr>
          <w:rFonts w:ascii="Calibri" w:hAnsi="Calibri"/>
        </w:rPr>
        <w:t>1º</w:t>
      </w:r>
      <w:r>
        <w:rPr>
          <w:rFonts w:ascii="Calibri" w:hAnsi="Calibri"/>
          <w:spacing w:val="14"/>
        </w:rPr>
        <w:t xml:space="preserve"> </w:t>
      </w:r>
      <w:r>
        <w:rPr>
          <w:rFonts w:ascii="Calibri" w:hAnsi="Calibri"/>
        </w:rPr>
        <w:t>e</w:t>
      </w:r>
      <w:r>
        <w:rPr>
          <w:rFonts w:ascii="Calibri" w:hAnsi="Calibri"/>
          <w:spacing w:val="17"/>
        </w:rPr>
        <w:t xml:space="preserve"> </w:t>
      </w:r>
      <w:r>
        <w:rPr>
          <w:rFonts w:ascii="Calibri" w:hAnsi="Calibri"/>
        </w:rPr>
        <w:t>2º</w:t>
      </w:r>
      <w:r>
        <w:rPr>
          <w:rFonts w:ascii="Calibri" w:hAnsi="Calibri"/>
          <w:spacing w:val="16"/>
        </w:rPr>
        <w:t xml:space="preserve"> </w:t>
      </w:r>
      <w:r>
        <w:rPr>
          <w:rFonts w:ascii="Calibri" w:hAnsi="Calibri"/>
        </w:rPr>
        <w:t>e parágrafos, e 5º artigo, que dispõe sobre o número de Programas de Residência em Área Profissional da Saúde, nas modalidades multiprofissional e uniprofissional, cursados por egressos de programas – que poderá cursar até dois programas por egressos; Conhecer e observar o regimento da COREMU, o qual é baseado na</w:t>
      </w:r>
      <w:r>
        <w:rPr>
          <w:rFonts w:ascii="Calibri" w:hAnsi="Calibri"/>
          <w:spacing w:val="25"/>
        </w:rPr>
        <w:t xml:space="preserve"> </w:t>
      </w:r>
      <w:r>
        <w:rPr>
          <w:rFonts w:ascii="Calibri" w:hAnsi="Calibri"/>
        </w:rPr>
        <w:t>Resolução CNRMS nº 2, de 13 de abril de</w:t>
      </w:r>
      <w:r>
        <w:rPr>
          <w:rFonts w:ascii="Calibri" w:hAnsi="Calibri"/>
          <w:spacing w:val="28"/>
        </w:rPr>
        <w:t xml:space="preserve"> </w:t>
      </w:r>
      <w:r>
        <w:rPr>
          <w:rFonts w:ascii="Calibri" w:hAnsi="Calibri"/>
        </w:rPr>
        <w:t>2012, que dispõe sobre Diretrizes Gerais para os Programas de Residência Multiprofissional e em Profissional de Saúde</w:t>
      </w:r>
      <w:r>
        <w:rPr>
          <w:rFonts w:ascii="Calibri" w:hAnsi="Calibri"/>
        </w:rPr>
        <w:t>.</w:t>
      </w:r>
    </w:p>
    <w:p w14:paraId="5186FA36" w14:textId="77777777" w:rsidR="0013191E" w:rsidRDefault="0013191E" w:rsidP="0013191E">
      <w:pPr>
        <w:pStyle w:val="Corpodetexto"/>
        <w:spacing w:before="1"/>
        <w:ind w:left="139" w:right="117"/>
        <w:jc w:val="both"/>
        <w:rPr>
          <w:rFonts w:ascii="Calibri" w:hAnsi="Calibri"/>
        </w:rPr>
      </w:pPr>
    </w:p>
    <w:p w14:paraId="4239CE65" w14:textId="77777777" w:rsidR="0013191E" w:rsidRDefault="0013191E" w:rsidP="0013191E">
      <w:pPr>
        <w:pStyle w:val="Corpodetexto"/>
        <w:spacing w:before="1"/>
        <w:ind w:left="139" w:right="117"/>
        <w:jc w:val="both"/>
        <w:rPr>
          <w:rFonts w:ascii="Calibri" w:hAnsi="Calibri"/>
        </w:rPr>
      </w:pPr>
      <w:r>
        <w:rPr>
          <w:rFonts w:ascii="Calibri" w:hAnsi="Calibri"/>
        </w:rPr>
        <w:t>Conhecer sobre a Resolução CNRMS Nº 3, de 17 de Fevereiro de 2011, dispõe sobre licenças, trancamentos e outras ocorrências de afastamento de profissionais da saúde residentes</w:t>
      </w:r>
      <w:r>
        <w:rPr>
          <w:rFonts w:ascii="Calibri" w:hAnsi="Calibri"/>
        </w:rPr>
        <w:t>.</w:t>
      </w:r>
    </w:p>
    <w:p w14:paraId="3EAFDE4B" w14:textId="77777777" w:rsidR="0013191E" w:rsidRDefault="0013191E" w:rsidP="0013191E">
      <w:pPr>
        <w:spacing w:before="1"/>
        <w:ind w:left="139" w:right="125"/>
        <w:jc w:val="both"/>
      </w:pPr>
    </w:p>
    <w:p w14:paraId="7BEFC8C5" w14:textId="77777777" w:rsidR="0013191E" w:rsidRDefault="0013191E" w:rsidP="0013191E">
      <w:pPr>
        <w:spacing w:before="1"/>
        <w:ind w:left="139" w:right="125"/>
        <w:jc w:val="both"/>
        <w:rPr>
          <w:b/>
        </w:rPr>
      </w:pPr>
      <w:r>
        <w:t>As</w:t>
      </w:r>
      <w:r>
        <w:rPr>
          <w:spacing w:val="-3"/>
        </w:rPr>
        <w:t xml:space="preserve"> </w:t>
      </w:r>
      <w:r>
        <w:t xml:space="preserve">vagas serão disponibilizadas em </w:t>
      </w:r>
      <w:r>
        <w:rPr>
          <w:b/>
        </w:rPr>
        <w:t>Regime de Tempo Integral</w:t>
      </w:r>
      <w:r>
        <w:t>,</w:t>
      </w:r>
      <w:r>
        <w:rPr>
          <w:spacing w:val="-1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rPr>
          <w:b/>
        </w:rPr>
        <w:t>Dedicação Exclusiva</w:t>
      </w:r>
      <w:r>
        <w:t>,</w:t>
      </w:r>
      <w:r>
        <w:rPr>
          <w:spacing w:val="-1"/>
        </w:rPr>
        <w:t xml:space="preserve"> </w:t>
      </w:r>
      <w:r>
        <w:t>de acordo com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Lei nº</w:t>
      </w:r>
      <w:r>
        <w:rPr>
          <w:spacing w:val="-1"/>
        </w:rPr>
        <w:t xml:space="preserve"> </w:t>
      </w:r>
      <w:r>
        <w:t>11.129, de</w:t>
      </w:r>
      <w:r>
        <w:rPr>
          <w:spacing w:val="-1"/>
        </w:rPr>
        <w:t xml:space="preserve"> </w:t>
      </w:r>
      <w:r>
        <w:t>30 de junho de 2005 art. 13, § 2º e no Despacho Orientador CNRMS nº 1/2015</w:t>
      </w:r>
      <w:r>
        <w:rPr>
          <w:spacing w:val="33"/>
        </w:rPr>
        <w:t xml:space="preserve"> </w:t>
      </w:r>
      <w:r>
        <w:t xml:space="preserve">– sobre cursar a Residência em concomitância com outras atividades e Regimento Interno da COREMU, desta forma, </w:t>
      </w:r>
      <w:r>
        <w:rPr>
          <w:b/>
          <w:color w:val="000008"/>
        </w:rPr>
        <w:t>Não será admitido qualquer outra forma de vínculo empregatício e/ou de estudos (graduação ou pós-graduação).</w:t>
      </w:r>
    </w:p>
    <w:p w14:paraId="38F6327D" w14:textId="77777777" w:rsidR="0013191E" w:rsidRDefault="0013191E" w:rsidP="0013191E">
      <w:pPr>
        <w:pStyle w:val="Corpodetexto"/>
        <w:spacing w:line="267" w:lineRule="exact"/>
        <w:ind w:left="139"/>
        <w:jc w:val="both"/>
        <w:rPr>
          <w:rFonts w:ascii="Calibri"/>
        </w:rPr>
      </w:pPr>
      <w:r>
        <w:rPr>
          <w:rFonts w:ascii="Calibri"/>
          <w:color w:val="000008"/>
        </w:rPr>
        <w:t>Seguir</w:t>
      </w:r>
      <w:r>
        <w:rPr>
          <w:rFonts w:ascii="Calibri"/>
          <w:color w:val="000008"/>
          <w:spacing w:val="-14"/>
        </w:rPr>
        <w:t xml:space="preserve"> </w:t>
      </w:r>
      <w:r>
        <w:rPr>
          <w:rFonts w:ascii="Calibri"/>
          <w:color w:val="000008"/>
        </w:rPr>
        <w:t>os</w:t>
      </w:r>
      <w:r>
        <w:rPr>
          <w:rFonts w:ascii="Calibri"/>
          <w:color w:val="000008"/>
          <w:spacing w:val="-10"/>
        </w:rPr>
        <w:t xml:space="preserve"> </w:t>
      </w:r>
      <w:r>
        <w:rPr>
          <w:rFonts w:ascii="Calibri"/>
          <w:color w:val="000008"/>
        </w:rPr>
        <w:t>itens</w:t>
      </w:r>
      <w:r>
        <w:rPr>
          <w:rFonts w:ascii="Calibri"/>
          <w:color w:val="000008"/>
          <w:spacing w:val="-7"/>
        </w:rPr>
        <w:t xml:space="preserve"> </w:t>
      </w:r>
      <w:r>
        <w:rPr>
          <w:rFonts w:ascii="Calibri"/>
          <w:color w:val="000008"/>
        </w:rPr>
        <w:t>preconizados</w:t>
      </w:r>
      <w:r>
        <w:rPr>
          <w:rFonts w:ascii="Calibri"/>
          <w:color w:val="000008"/>
          <w:spacing w:val="-10"/>
        </w:rPr>
        <w:t xml:space="preserve"> </w:t>
      </w:r>
      <w:r>
        <w:rPr>
          <w:rFonts w:ascii="Calibri"/>
          <w:color w:val="000008"/>
        </w:rPr>
        <w:t>no</w:t>
      </w:r>
      <w:r>
        <w:rPr>
          <w:rFonts w:ascii="Calibri"/>
          <w:color w:val="000008"/>
          <w:spacing w:val="-6"/>
        </w:rPr>
        <w:t xml:space="preserve"> </w:t>
      </w:r>
      <w:r>
        <w:rPr>
          <w:rFonts w:ascii="Calibri"/>
          <w:color w:val="000008"/>
        </w:rPr>
        <w:t>Regimento</w:t>
      </w:r>
      <w:r>
        <w:rPr>
          <w:rFonts w:ascii="Calibri"/>
          <w:color w:val="000008"/>
          <w:spacing w:val="-8"/>
        </w:rPr>
        <w:t xml:space="preserve"> </w:t>
      </w:r>
      <w:r>
        <w:rPr>
          <w:rFonts w:ascii="Calibri"/>
          <w:color w:val="000008"/>
        </w:rPr>
        <w:t>Geral</w:t>
      </w:r>
      <w:r>
        <w:rPr>
          <w:rFonts w:ascii="Calibri"/>
          <w:color w:val="000008"/>
          <w:spacing w:val="-12"/>
        </w:rPr>
        <w:t xml:space="preserve"> </w:t>
      </w:r>
      <w:r>
        <w:rPr>
          <w:rFonts w:ascii="Calibri"/>
          <w:color w:val="000008"/>
        </w:rPr>
        <w:t>da</w:t>
      </w:r>
      <w:r>
        <w:rPr>
          <w:rFonts w:ascii="Calibri"/>
          <w:color w:val="000008"/>
          <w:spacing w:val="-6"/>
        </w:rPr>
        <w:t xml:space="preserve"> </w:t>
      </w:r>
      <w:r>
        <w:rPr>
          <w:rFonts w:ascii="Calibri"/>
          <w:color w:val="000008"/>
        </w:rPr>
        <w:t>COREMU</w:t>
      </w:r>
      <w:r>
        <w:rPr>
          <w:rFonts w:ascii="Calibri"/>
          <w:color w:val="000008"/>
          <w:spacing w:val="-9"/>
        </w:rPr>
        <w:t xml:space="preserve"> </w:t>
      </w:r>
      <w:r>
        <w:rPr>
          <w:rFonts w:ascii="Calibri"/>
          <w:color w:val="000008"/>
          <w:spacing w:val="-2"/>
        </w:rPr>
        <w:t>vigente.</w:t>
      </w:r>
    </w:p>
    <w:p w14:paraId="57FBC83D" w14:textId="77777777" w:rsidR="0013191E" w:rsidRDefault="0013191E" w:rsidP="0013191E">
      <w:pPr>
        <w:spacing w:before="245"/>
        <w:jc w:val="both"/>
      </w:pPr>
    </w:p>
    <w:p w14:paraId="713DBC66" w14:textId="77777777" w:rsidR="0013191E" w:rsidRDefault="0013191E" w:rsidP="0013191E">
      <w:pPr>
        <w:tabs>
          <w:tab w:val="left" w:pos="1814"/>
          <w:tab w:val="left" w:pos="2587"/>
          <w:tab w:val="left" w:pos="4570"/>
          <w:tab w:val="left" w:pos="5972"/>
        </w:tabs>
        <w:spacing w:before="1"/>
        <w:ind w:left="139"/>
        <w:rPr>
          <w:sz w:val="21"/>
        </w:rPr>
      </w:pPr>
      <w:r>
        <w:rPr>
          <w:sz w:val="21"/>
          <w:u w:val="single"/>
        </w:rPr>
        <w:tab/>
      </w:r>
      <w:r>
        <w:rPr>
          <w:sz w:val="21"/>
        </w:rPr>
        <w:t>,</w:t>
      </w:r>
      <w:r>
        <w:rPr>
          <w:spacing w:val="-3"/>
          <w:sz w:val="21"/>
        </w:rPr>
        <w:t xml:space="preserve"> </w:t>
      </w:r>
      <w:r>
        <w:rPr>
          <w:sz w:val="21"/>
          <w:u w:val="single"/>
        </w:rPr>
        <w:tab/>
      </w:r>
      <w:r>
        <w:rPr>
          <w:sz w:val="21"/>
        </w:rPr>
        <w:t xml:space="preserve">de </w:t>
      </w:r>
      <w:r>
        <w:rPr>
          <w:sz w:val="21"/>
          <w:u w:val="single"/>
        </w:rPr>
        <w:tab/>
      </w:r>
      <w:r>
        <w:rPr>
          <w:sz w:val="21"/>
        </w:rPr>
        <w:t xml:space="preserve">de </w:t>
      </w:r>
      <w:r>
        <w:rPr>
          <w:sz w:val="21"/>
          <w:u w:val="single"/>
        </w:rPr>
        <w:tab/>
      </w:r>
    </w:p>
    <w:p w14:paraId="68719900" w14:textId="77777777" w:rsidR="0013191E" w:rsidRDefault="0013191E" w:rsidP="0013191E">
      <w:pPr>
        <w:rPr>
          <w:sz w:val="20"/>
        </w:rPr>
      </w:pPr>
    </w:p>
    <w:p w14:paraId="69079041" w14:textId="77777777" w:rsidR="0013191E" w:rsidRDefault="0013191E" w:rsidP="0013191E">
      <w:pPr>
        <w:rPr>
          <w:sz w:val="20"/>
        </w:rPr>
      </w:pPr>
    </w:p>
    <w:p w14:paraId="62360619" w14:textId="77777777" w:rsidR="0013191E" w:rsidRDefault="0013191E" w:rsidP="0013191E">
      <w:pPr>
        <w:spacing w:before="23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DFE071E" wp14:editId="7563ED07">
                <wp:simplePos x="0" y="0"/>
                <wp:positionH relativeFrom="page">
                  <wp:posOffset>2351404</wp:posOffset>
                </wp:positionH>
                <wp:positionV relativeFrom="paragraph">
                  <wp:posOffset>322047</wp:posOffset>
                </wp:positionV>
                <wp:extent cx="2860040" cy="1270"/>
                <wp:effectExtent l="0" t="0" r="0" b="0"/>
                <wp:wrapTopAndBottom/>
                <wp:docPr id="81" name="Graphic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600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60040">
                              <a:moveTo>
                                <a:pt x="0" y="0"/>
                              </a:moveTo>
                              <a:lnTo>
                                <a:pt x="2859785" y="0"/>
                              </a:lnTo>
                            </a:path>
                          </a:pathLst>
                        </a:custGeom>
                        <a:ln w="86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B90BE2" id="Graphic 81" o:spid="_x0000_s1026" style="position:absolute;margin-left:185.15pt;margin-top:25.35pt;width:225.2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60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" path="m,l2859785,e" filled="f" strokeweight=".23958mm">
                <v:path arrowok="t"/>
                <w10:wrap type="topAndBottom" anchorx="page"/>
              </v:shape>
            </w:pict>
          </mc:Fallback>
        </mc:AlternateContent>
      </w:r>
    </w:p>
    <w:p w14:paraId="4D94C9EB" w14:textId="77777777" w:rsidR="0013191E" w:rsidRDefault="0013191E" w:rsidP="0013191E">
      <w:r>
        <w:rPr>
          <w:spacing w:val="-2"/>
          <w:sz w:val="21"/>
        </w:rPr>
        <w:t>Assinatura do</w:t>
      </w:r>
      <w:r>
        <w:rPr>
          <w:spacing w:val="1"/>
          <w:sz w:val="21"/>
        </w:rPr>
        <w:t xml:space="preserve"> </w:t>
      </w:r>
      <w:r>
        <w:rPr>
          <w:spacing w:val="-2"/>
          <w:sz w:val="21"/>
        </w:rPr>
        <w:t>residente</w:t>
      </w:r>
    </w:p>
    <w:sectPr w:rsidR="0013191E" w:rsidSect="0013191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91E"/>
    <w:rsid w:val="0013191E"/>
    <w:rsid w:val="00477BD9"/>
    <w:rsid w:val="00750108"/>
    <w:rsid w:val="00D63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D9797"/>
  <w15:chartTrackingRefBased/>
  <w15:docId w15:val="{817607A0-68A3-48FF-ACAC-8B89B05DA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191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13191E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pt-BR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3191E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pt-BR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3191E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pt-BR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3191E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pt-BR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3191E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pt-BR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3191E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pt-BR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3191E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pt-BR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3191E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pt-BR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3191E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pt-BR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319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319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319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3191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3191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3191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3191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3191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3191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3191E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1319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3191E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1319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3191E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pt-BR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13191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3191E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pt-BR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13191E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3191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pt-BR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3191E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3191E"/>
    <w:rPr>
      <w:b/>
      <w:bCs/>
      <w:smallCaps/>
      <w:color w:val="2F5496" w:themeColor="accent1" w:themeShade="BF"/>
      <w:spacing w:val="5"/>
    </w:rPr>
  </w:style>
  <w:style w:type="paragraph" w:styleId="Corpodetexto">
    <w:name w:val="Body Text"/>
    <w:basedOn w:val="Normal"/>
    <w:link w:val="CorpodetextoChar"/>
    <w:uiPriority w:val="1"/>
    <w:qFormat/>
    <w:rsid w:val="0013191E"/>
    <w:rPr>
      <w:rFonts w:ascii="Arial MT" w:eastAsia="Arial MT" w:hAnsi="Arial MT" w:cs="Arial MT"/>
    </w:rPr>
  </w:style>
  <w:style w:type="character" w:customStyle="1" w:styleId="CorpodetextoChar">
    <w:name w:val="Corpo de texto Char"/>
    <w:basedOn w:val="Fontepargpadro"/>
    <w:link w:val="Corpodetexto"/>
    <w:uiPriority w:val="1"/>
    <w:rsid w:val="0013191E"/>
    <w:rPr>
      <w:rFonts w:ascii="Arial MT" w:eastAsia="Arial MT" w:hAnsi="Arial MT" w:cs="Arial MT"/>
      <w:kern w:val="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498</Words>
  <Characters>2694</Characters>
  <Application>Microsoft Office Word</Application>
  <DocSecurity>0</DocSecurity>
  <Lines>22</Lines>
  <Paragraphs>6</Paragraphs>
  <ScaleCrop>false</ScaleCrop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Farias</dc:creator>
  <cp:keywords/>
  <dc:description/>
  <cp:lastModifiedBy>Gabriela Farias</cp:lastModifiedBy>
  <cp:revision>1</cp:revision>
  <dcterms:created xsi:type="dcterms:W3CDTF">2026-02-17T02:42:00Z</dcterms:created>
  <dcterms:modified xsi:type="dcterms:W3CDTF">2026-02-17T02:48:00Z</dcterms:modified>
</cp:coreProperties>
</file>